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82" w:rsidRDefault="006753FA" w:rsidP="000508DC">
      <w:pPr>
        <w:rPr>
          <w:b/>
          <w:bCs/>
          <w:sz w:val="28"/>
        </w:rPr>
      </w:pPr>
      <w:r w:rsidRPr="006753FA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0pt;margin-top:27pt;width:418.6pt;height:54pt;z-index:251657728" filled="f" stroked="f">
            <v:textbox>
              <w:txbxContent>
                <w:p w:rsidR="000508DC" w:rsidRDefault="000508DC" w:rsidP="000508D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MINISTÉRIO DA EDUCAÇÃO</w:t>
                  </w:r>
                </w:p>
                <w:p w:rsidR="000508DC" w:rsidRDefault="000508DC" w:rsidP="000508DC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</w:rPr>
                    <w:t>UNIVERSIDADE FEDERAL DO RIO GRANDE DO NORTE</w:t>
                  </w:r>
                </w:p>
                <w:p w:rsidR="000508DC" w:rsidRDefault="000508DC" w:rsidP="000508DC">
                  <w:pPr>
                    <w:rPr>
                      <w:b/>
                      <w:bCs/>
                      <w:sz w:val="28"/>
                    </w:rPr>
                  </w:pPr>
                </w:p>
                <w:p w:rsidR="000508DC" w:rsidRPr="00D92659" w:rsidRDefault="000508DC" w:rsidP="000508DC"/>
              </w:txbxContent>
            </v:textbox>
          </v:shape>
        </w:pict>
      </w:r>
      <w:r w:rsidR="00473B82">
        <w:rPr>
          <w:b/>
          <w:bCs/>
        </w:rPr>
        <w:t xml:space="preserve">      </w:t>
      </w:r>
      <w:r w:rsidR="00C209DF">
        <w:rPr>
          <w:noProof/>
        </w:rPr>
        <w:drawing>
          <wp:inline distT="0" distB="0" distL="0" distR="0">
            <wp:extent cx="914400" cy="115824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8240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3B82">
        <w:rPr>
          <w:b/>
          <w:bCs/>
        </w:rPr>
        <w:t xml:space="preserve">   </w:t>
      </w:r>
      <w:r w:rsidR="00625F94">
        <w:rPr>
          <w:b/>
          <w:bCs/>
        </w:rPr>
        <w:t xml:space="preserve">    </w:t>
      </w:r>
    </w:p>
    <w:p w:rsidR="009D7AB0" w:rsidRDefault="009D7AB0" w:rsidP="000271E0">
      <w:pPr>
        <w:pStyle w:val="Ttulo1"/>
        <w:tabs>
          <w:tab w:val="left" w:pos="-180"/>
        </w:tabs>
        <w:spacing w:before="40" w:after="40" w:line="240" w:lineRule="exact"/>
        <w:jc w:val="left"/>
        <w:rPr>
          <w:b/>
          <w:u w:val="none"/>
        </w:rPr>
      </w:pPr>
    </w:p>
    <w:p w:rsidR="000271E0" w:rsidRPr="004871F5" w:rsidRDefault="000271E0" w:rsidP="000271E0">
      <w:pPr>
        <w:pStyle w:val="Ttulo1"/>
        <w:tabs>
          <w:tab w:val="left" w:pos="-180"/>
        </w:tabs>
        <w:spacing w:before="40" w:after="40" w:line="240" w:lineRule="exact"/>
        <w:jc w:val="left"/>
        <w:rPr>
          <w:b/>
          <w:sz w:val="24"/>
          <w:szCs w:val="24"/>
          <w:u w:val="none"/>
        </w:rPr>
      </w:pPr>
      <w:r w:rsidRPr="004871F5">
        <w:rPr>
          <w:b/>
          <w:sz w:val="24"/>
          <w:szCs w:val="24"/>
          <w:u w:val="none"/>
        </w:rPr>
        <w:t>RESOLUÇÃO N</w:t>
      </w:r>
      <w:r w:rsidRPr="004871F5">
        <w:rPr>
          <w:b/>
          <w:sz w:val="24"/>
          <w:szCs w:val="24"/>
          <w:vertAlign w:val="superscript"/>
        </w:rPr>
        <w:t>o</w:t>
      </w:r>
      <w:r w:rsidR="009561DE" w:rsidRPr="004871F5">
        <w:rPr>
          <w:b/>
          <w:sz w:val="24"/>
          <w:szCs w:val="24"/>
          <w:u w:val="none"/>
        </w:rPr>
        <w:t xml:space="preserve"> </w:t>
      </w:r>
      <w:r w:rsidR="00FB4426">
        <w:rPr>
          <w:b/>
          <w:sz w:val="24"/>
          <w:szCs w:val="24"/>
          <w:u w:val="none"/>
        </w:rPr>
        <w:t>00</w:t>
      </w:r>
      <w:r w:rsidR="00AD068E">
        <w:rPr>
          <w:b/>
          <w:sz w:val="24"/>
          <w:szCs w:val="24"/>
          <w:u w:val="none"/>
        </w:rPr>
        <w:t>9</w:t>
      </w:r>
      <w:r w:rsidR="009561DE" w:rsidRPr="004871F5">
        <w:rPr>
          <w:b/>
          <w:sz w:val="24"/>
          <w:szCs w:val="24"/>
          <w:u w:val="none"/>
        </w:rPr>
        <w:t>/201</w:t>
      </w:r>
      <w:r w:rsidR="00FB4426">
        <w:rPr>
          <w:b/>
          <w:sz w:val="24"/>
          <w:szCs w:val="24"/>
          <w:u w:val="none"/>
        </w:rPr>
        <w:t>1</w:t>
      </w:r>
      <w:r w:rsidRPr="004871F5">
        <w:rPr>
          <w:b/>
          <w:sz w:val="24"/>
          <w:szCs w:val="24"/>
          <w:u w:val="none"/>
        </w:rPr>
        <w:t>-CONS</w:t>
      </w:r>
      <w:r w:rsidR="00FB4426">
        <w:rPr>
          <w:b/>
          <w:sz w:val="24"/>
          <w:szCs w:val="24"/>
          <w:u w:val="none"/>
        </w:rPr>
        <w:t>AD</w:t>
      </w:r>
      <w:r w:rsidRPr="004871F5">
        <w:rPr>
          <w:b/>
          <w:sz w:val="24"/>
          <w:szCs w:val="24"/>
          <w:u w:val="none"/>
        </w:rPr>
        <w:t xml:space="preserve">, de </w:t>
      </w:r>
      <w:r w:rsidR="00D15B6C">
        <w:rPr>
          <w:b/>
          <w:sz w:val="24"/>
          <w:szCs w:val="24"/>
          <w:u w:val="none"/>
        </w:rPr>
        <w:t>14</w:t>
      </w:r>
      <w:r w:rsidR="009561DE" w:rsidRPr="004871F5">
        <w:rPr>
          <w:b/>
          <w:sz w:val="24"/>
          <w:szCs w:val="24"/>
          <w:u w:val="none"/>
        </w:rPr>
        <w:t xml:space="preserve"> </w:t>
      </w:r>
      <w:r w:rsidRPr="004871F5">
        <w:rPr>
          <w:b/>
          <w:sz w:val="24"/>
          <w:szCs w:val="24"/>
          <w:u w:val="none"/>
        </w:rPr>
        <w:t xml:space="preserve">de </w:t>
      </w:r>
      <w:r w:rsidR="00AD068E">
        <w:rPr>
          <w:b/>
          <w:sz w:val="24"/>
          <w:szCs w:val="24"/>
          <w:u w:val="none"/>
        </w:rPr>
        <w:t>abril</w:t>
      </w:r>
      <w:r w:rsidRPr="004871F5">
        <w:rPr>
          <w:b/>
          <w:sz w:val="24"/>
          <w:szCs w:val="24"/>
          <w:u w:val="none"/>
        </w:rPr>
        <w:t xml:space="preserve"> de 20</w:t>
      </w:r>
      <w:r w:rsidR="009561DE" w:rsidRPr="004871F5">
        <w:rPr>
          <w:b/>
          <w:sz w:val="24"/>
          <w:szCs w:val="24"/>
          <w:u w:val="none"/>
        </w:rPr>
        <w:t>1</w:t>
      </w:r>
      <w:r w:rsidR="00D15B6C">
        <w:rPr>
          <w:b/>
          <w:sz w:val="24"/>
          <w:szCs w:val="24"/>
          <w:u w:val="none"/>
        </w:rPr>
        <w:t>1</w:t>
      </w:r>
      <w:r w:rsidRPr="004871F5">
        <w:rPr>
          <w:b/>
          <w:sz w:val="24"/>
          <w:szCs w:val="24"/>
          <w:u w:val="none"/>
        </w:rPr>
        <w:t>.</w:t>
      </w:r>
    </w:p>
    <w:p w:rsidR="000271E0" w:rsidRDefault="000271E0" w:rsidP="000271E0">
      <w:pPr>
        <w:jc w:val="both"/>
      </w:pPr>
    </w:p>
    <w:p w:rsidR="0057004F" w:rsidRPr="00EE07CD" w:rsidRDefault="0057004F" w:rsidP="000271E0">
      <w:pPr>
        <w:jc w:val="both"/>
      </w:pPr>
    </w:p>
    <w:p w:rsidR="000271E0" w:rsidRPr="008E3E18" w:rsidRDefault="000271E0" w:rsidP="00847857">
      <w:pPr>
        <w:pStyle w:val="Recuodecorpodetexto2"/>
        <w:ind w:left="3600" w:hanging="56"/>
        <w:jc w:val="both"/>
        <w:rPr>
          <w:szCs w:val="24"/>
        </w:rPr>
      </w:pPr>
      <w:r w:rsidRPr="00EE07CD">
        <w:rPr>
          <w:szCs w:val="24"/>
        </w:rPr>
        <w:t xml:space="preserve"> </w:t>
      </w:r>
      <w:r w:rsidRPr="008E3E18">
        <w:rPr>
          <w:szCs w:val="24"/>
        </w:rPr>
        <w:t>Emite parecer favorável a</w:t>
      </w:r>
      <w:r w:rsidR="009561DE" w:rsidRPr="008E3E18">
        <w:rPr>
          <w:szCs w:val="24"/>
        </w:rPr>
        <w:t>o projeto de</w:t>
      </w:r>
      <w:r w:rsidRPr="008E3E18">
        <w:rPr>
          <w:szCs w:val="24"/>
        </w:rPr>
        <w:t xml:space="preserve"> criação d</w:t>
      </w:r>
      <w:r w:rsidR="00265074" w:rsidRPr="008E3E18">
        <w:rPr>
          <w:szCs w:val="24"/>
        </w:rPr>
        <w:t xml:space="preserve">o </w:t>
      </w:r>
      <w:r w:rsidR="00865DF8">
        <w:rPr>
          <w:szCs w:val="24"/>
        </w:rPr>
        <w:t xml:space="preserve">Instituto </w:t>
      </w:r>
      <w:r w:rsidR="00AD068E">
        <w:rPr>
          <w:szCs w:val="24"/>
        </w:rPr>
        <w:t>Metrópole Digital - IMD</w:t>
      </w:r>
      <w:r w:rsidR="00C56C74">
        <w:rPr>
          <w:szCs w:val="24"/>
        </w:rPr>
        <w:t xml:space="preserve">, </w:t>
      </w:r>
      <w:r w:rsidR="00865DF8">
        <w:rPr>
          <w:szCs w:val="24"/>
        </w:rPr>
        <w:t xml:space="preserve">como Unidade Suplementar </w:t>
      </w:r>
      <w:r w:rsidR="00C56C74">
        <w:rPr>
          <w:szCs w:val="24"/>
        </w:rPr>
        <w:t>d</w:t>
      </w:r>
      <w:r w:rsidR="00AD068E">
        <w:rPr>
          <w:szCs w:val="24"/>
        </w:rPr>
        <w:t>a</w:t>
      </w:r>
      <w:r w:rsidR="00265074" w:rsidRPr="008E3E18">
        <w:rPr>
          <w:szCs w:val="24"/>
        </w:rPr>
        <w:t xml:space="preserve"> U</w:t>
      </w:r>
      <w:r w:rsidR="00847857" w:rsidRPr="008E3E18">
        <w:rPr>
          <w:szCs w:val="24"/>
        </w:rPr>
        <w:t xml:space="preserve">niversidade </w:t>
      </w:r>
      <w:r w:rsidR="00265074" w:rsidRPr="008E3E18">
        <w:rPr>
          <w:szCs w:val="24"/>
        </w:rPr>
        <w:t>F</w:t>
      </w:r>
      <w:r w:rsidR="00847857" w:rsidRPr="008E3E18">
        <w:rPr>
          <w:szCs w:val="24"/>
        </w:rPr>
        <w:t xml:space="preserve">ederal do </w:t>
      </w:r>
      <w:r w:rsidR="00265074" w:rsidRPr="008E3E18">
        <w:rPr>
          <w:szCs w:val="24"/>
        </w:rPr>
        <w:t>R</w:t>
      </w:r>
      <w:r w:rsidR="00847857" w:rsidRPr="008E3E18">
        <w:rPr>
          <w:szCs w:val="24"/>
        </w:rPr>
        <w:t xml:space="preserve">io Grande do Norte </w:t>
      </w:r>
      <w:r w:rsidR="00685CDC">
        <w:rPr>
          <w:szCs w:val="24"/>
        </w:rPr>
        <w:t>–</w:t>
      </w:r>
      <w:r w:rsidR="00C56C74">
        <w:rPr>
          <w:szCs w:val="24"/>
        </w:rPr>
        <w:t xml:space="preserve"> </w:t>
      </w:r>
      <w:r w:rsidR="00847857" w:rsidRPr="008E3E18">
        <w:rPr>
          <w:szCs w:val="24"/>
        </w:rPr>
        <w:t>UFR</w:t>
      </w:r>
      <w:r w:rsidR="00265074" w:rsidRPr="008E3E18">
        <w:rPr>
          <w:szCs w:val="24"/>
        </w:rPr>
        <w:t>N</w:t>
      </w:r>
      <w:r w:rsidR="00685CDC">
        <w:rPr>
          <w:szCs w:val="24"/>
        </w:rPr>
        <w:t>, bem como de seu Regimento Interno</w:t>
      </w:r>
      <w:r w:rsidR="000266DC" w:rsidRPr="008E3E18">
        <w:rPr>
          <w:szCs w:val="24"/>
        </w:rPr>
        <w:t>.</w:t>
      </w:r>
    </w:p>
    <w:p w:rsidR="000271E0" w:rsidRDefault="000271E0" w:rsidP="000271E0">
      <w:pPr>
        <w:pStyle w:val="Recuodecorpodetexto2"/>
        <w:jc w:val="both"/>
        <w:rPr>
          <w:szCs w:val="24"/>
        </w:rPr>
      </w:pPr>
    </w:p>
    <w:p w:rsidR="0057004F" w:rsidRPr="00EE07CD" w:rsidRDefault="0057004F" w:rsidP="000271E0">
      <w:pPr>
        <w:pStyle w:val="Recuodecorpodetexto2"/>
        <w:jc w:val="both"/>
        <w:rPr>
          <w:szCs w:val="24"/>
        </w:rPr>
      </w:pPr>
    </w:p>
    <w:p w:rsidR="00FB4426" w:rsidRDefault="00FB4426" w:rsidP="00FB4426">
      <w:pPr>
        <w:ind w:firstLine="708"/>
        <w:jc w:val="both"/>
      </w:pPr>
      <w:r>
        <w:t xml:space="preserve">O REITOR DA UNIVERSIDADE FEDERAL DO RIO GRANDE DO NORTE faz saber que o Conselho de Administração - CONSAD, usando das atribuições que lhe confere o Artigo 19, Inciso </w:t>
      </w:r>
      <w:proofErr w:type="gramStart"/>
      <w:r>
        <w:t>VI</w:t>
      </w:r>
      <w:proofErr w:type="gramEnd"/>
      <w:r>
        <w:t xml:space="preserve">, do Estatuto da UFRN, </w:t>
      </w:r>
    </w:p>
    <w:p w:rsidR="00136C0E" w:rsidRDefault="0035617B" w:rsidP="00AD068E">
      <w:pPr>
        <w:pStyle w:val="Recuodecorpodetexto"/>
      </w:pPr>
      <w:r w:rsidRPr="008E3E18">
        <w:t>CONSIDERANDO</w:t>
      </w:r>
      <w:r>
        <w:t xml:space="preserve"> </w:t>
      </w:r>
      <w:r w:rsidR="00AD068E">
        <w:t>o Memorando n</w:t>
      </w:r>
      <w:r w:rsidR="00AD068E">
        <w:rPr>
          <w:u w:val="single"/>
          <w:vertAlign w:val="superscript"/>
        </w:rPr>
        <w:t>o</w:t>
      </w:r>
      <w:r w:rsidR="00AD068E">
        <w:t xml:space="preserve"> 22/11</w:t>
      </w:r>
      <w:r w:rsidR="00EE5650">
        <w:t>-</w:t>
      </w:r>
      <w:r w:rsidR="00AD068E">
        <w:t>R, de 30 de março de 2011,</w:t>
      </w:r>
    </w:p>
    <w:p w:rsidR="00D15B6C" w:rsidRDefault="00D15B6C" w:rsidP="00D15B6C">
      <w:pPr>
        <w:pStyle w:val="Recuodecorpodetexto"/>
      </w:pPr>
      <w:r>
        <w:t>CONSIDERANDO a Resolução n</w:t>
      </w:r>
      <w:r>
        <w:rPr>
          <w:u w:val="single"/>
          <w:vertAlign w:val="superscript"/>
        </w:rPr>
        <w:t>o</w:t>
      </w:r>
      <w:r>
        <w:t xml:space="preserve"> </w:t>
      </w:r>
      <w:r w:rsidR="00AD068E">
        <w:t>02</w:t>
      </w:r>
      <w:r>
        <w:t>2/201</w:t>
      </w:r>
      <w:r w:rsidR="00AD068E">
        <w:t>1</w:t>
      </w:r>
      <w:r>
        <w:t xml:space="preserve">-CONSEPE, de </w:t>
      </w:r>
      <w:r w:rsidR="00AD068E">
        <w:t>05</w:t>
      </w:r>
      <w:r>
        <w:t xml:space="preserve"> de </w:t>
      </w:r>
      <w:r w:rsidR="00AD068E">
        <w:t>abril</w:t>
      </w:r>
      <w:r>
        <w:t xml:space="preserve"> de 201</w:t>
      </w:r>
      <w:r w:rsidR="00AD068E">
        <w:t>1</w:t>
      </w:r>
      <w:r>
        <w:t>, publicada no Boletim de Serviço n</w:t>
      </w:r>
      <w:r>
        <w:rPr>
          <w:u w:val="single"/>
          <w:vertAlign w:val="superscript"/>
        </w:rPr>
        <w:t>o</w:t>
      </w:r>
      <w:r>
        <w:t xml:space="preserve"> </w:t>
      </w:r>
      <w:r w:rsidR="00AD068E">
        <w:t>067</w:t>
      </w:r>
      <w:r>
        <w:t>/201</w:t>
      </w:r>
      <w:r w:rsidR="00AD068E">
        <w:t>1</w:t>
      </w:r>
      <w:r>
        <w:t xml:space="preserve">, de </w:t>
      </w:r>
      <w:r w:rsidR="00AD068E">
        <w:t>08</w:t>
      </w:r>
      <w:r>
        <w:t xml:space="preserve"> de </w:t>
      </w:r>
      <w:r w:rsidR="00AD068E">
        <w:t>abril</w:t>
      </w:r>
      <w:r>
        <w:t xml:space="preserve"> de 201</w:t>
      </w:r>
      <w:r w:rsidR="00AD068E">
        <w:t>1</w:t>
      </w:r>
      <w:r>
        <w:t xml:space="preserve">, </w:t>
      </w:r>
    </w:p>
    <w:p w:rsidR="000271E0" w:rsidRPr="00EE07CD" w:rsidRDefault="00EE07CD" w:rsidP="00AB65FC">
      <w:pPr>
        <w:spacing w:before="40" w:after="40" w:line="240" w:lineRule="exact"/>
        <w:ind w:firstLine="708"/>
      </w:pPr>
      <w:r w:rsidRPr="00EE07CD">
        <w:t>CONSIDERANDO o que consta n</w:t>
      </w:r>
      <w:r w:rsidR="000271E0" w:rsidRPr="00EE07CD">
        <w:t>o processo n</w:t>
      </w:r>
      <w:r w:rsidR="000271E0" w:rsidRPr="00EE07CD">
        <w:rPr>
          <w:u w:val="single"/>
          <w:vertAlign w:val="superscript"/>
        </w:rPr>
        <w:t>o</w:t>
      </w:r>
      <w:r w:rsidR="009561DE" w:rsidRPr="00EE07CD">
        <w:t xml:space="preserve"> 23077.0</w:t>
      </w:r>
      <w:r w:rsidR="00AD068E">
        <w:t>1</w:t>
      </w:r>
      <w:r w:rsidR="00A41FB0">
        <w:t>3</w:t>
      </w:r>
      <w:r w:rsidR="00AD068E">
        <w:t>4</w:t>
      </w:r>
      <w:r w:rsidR="00A41FB0">
        <w:t>68</w:t>
      </w:r>
      <w:r w:rsidR="009561DE" w:rsidRPr="00EE07CD">
        <w:t>/201</w:t>
      </w:r>
      <w:r w:rsidR="00AD068E">
        <w:t>1</w:t>
      </w:r>
      <w:r w:rsidR="009561DE" w:rsidRPr="00EE07CD">
        <w:t>-</w:t>
      </w:r>
      <w:r w:rsidR="00AD068E">
        <w:t>37</w:t>
      </w:r>
      <w:r w:rsidR="000271E0" w:rsidRPr="00EE07CD">
        <w:t>,</w:t>
      </w:r>
      <w:r w:rsidR="000271E0" w:rsidRPr="00EE07CD">
        <w:tab/>
      </w:r>
    </w:p>
    <w:p w:rsidR="000271E0" w:rsidRDefault="000271E0" w:rsidP="000271E0">
      <w:pPr>
        <w:spacing w:before="40" w:after="40" w:line="240" w:lineRule="exact"/>
        <w:ind w:firstLine="708"/>
        <w:jc w:val="both"/>
      </w:pPr>
    </w:p>
    <w:p w:rsidR="0057004F" w:rsidRDefault="0057004F" w:rsidP="000271E0">
      <w:pPr>
        <w:spacing w:before="40" w:after="40" w:line="240" w:lineRule="exact"/>
        <w:ind w:firstLine="708"/>
        <w:jc w:val="both"/>
      </w:pPr>
    </w:p>
    <w:p w:rsidR="000271E0" w:rsidRPr="00EE07CD" w:rsidRDefault="000271E0" w:rsidP="000271E0">
      <w:pPr>
        <w:spacing w:before="40" w:after="40" w:line="240" w:lineRule="exact"/>
        <w:ind w:firstLine="708"/>
        <w:jc w:val="both"/>
      </w:pPr>
      <w:r w:rsidRPr="00EE07CD">
        <w:rPr>
          <w:b/>
        </w:rPr>
        <w:t>RESOLVE:</w:t>
      </w:r>
    </w:p>
    <w:p w:rsidR="000271E0" w:rsidRPr="00EE07CD" w:rsidRDefault="000271E0" w:rsidP="000271E0">
      <w:pPr>
        <w:ind w:firstLine="720"/>
        <w:jc w:val="both"/>
      </w:pPr>
      <w:r w:rsidRPr="008E3E18">
        <w:rPr>
          <w:b/>
        </w:rPr>
        <w:t>Art. 1</w:t>
      </w:r>
      <w:r w:rsidRPr="008E3E18">
        <w:rPr>
          <w:b/>
          <w:u w:val="single"/>
          <w:vertAlign w:val="superscript"/>
        </w:rPr>
        <w:t>o</w:t>
      </w:r>
      <w:r w:rsidRPr="008E3E18">
        <w:t xml:space="preserve"> Emitir parecer favorável ao projeto de criação </w:t>
      </w:r>
      <w:r w:rsidR="00265074" w:rsidRPr="008E3E18">
        <w:t xml:space="preserve">do </w:t>
      </w:r>
      <w:r w:rsidR="00865DF8">
        <w:t xml:space="preserve">Instituto </w:t>
      </w:r>
      <w:r w:rsidR="00AD068E">
        <w:t>Metrópole Digital - IMD</w:t>
      </w:r>
      <w:r w:rsidR="00865DF8">
        <w:t>, como Unidade Suplementar d</w:t>
      </w:r>
      <w:r w:rsidR="00847857" w:rsidRPr="008E3E18">
        <w:t>a</w:t>
      </w:r>
      <w:r w:rsidR="00847857">
        <w:t xml:space="preserve"> Universidade Federal do Rio Grande do Norte </w:t>
      </w:r>
      <w:r w:rsidR="00685CDC">
        <w:t>–</w:t>
      </w:r>
      <w:r w:rsidR="000231BE">
        <w:t xml:space="preserve"> UFRN</w:t>
      </w:r>
      <w:r w:rsidR="00685CDC">
        <w:t>, bem como de seu Regimento Interno</w:t>
      </w:r>
      <w:r w:rsidRPr="00EE07CD">
        <w:t>.</w:t>
      </w:r>
    </w:p>
    <w:p w:rsidR="003A22F0" w:rsidRDefault="003A22F0" w:rsidP="003A22F0">
      <w:pPr>
        <w:ind w:firstLine="708"/>
        <w:jc w:val="both"/>
        <w:rPr>
          <w:b/>
        </w:rPr>
      </w:pPr>
      <w:r>
        <w:rPr>
          <w:b/>
        </w:rPr>
        <w:t>Art. 2</w:t>
      </w:r>
      <w:r>
        <w:rPr>
          <w:b/>
          <w:u w:val="single"/>
          <w:vertAlign w:val="superscript"/>
        </w:rPr>
        <w:t>o</w:t>
      </w:r>
      <w:r>
        <w:t xml:space="preserve"> Propor ao Conselho Universitário - CONSUNI, nos termos do Art. 14, Inciso IX, do Estatuto da UFRN, a criação do referido Instituto.</w:t>
      </w:r>
    </w:p>
    <w:p w:rsidR="000271E0" w:rsidRPr="00EE07CD" w:rsidRDefault="000271E0" w:rsidP="00AB65FC">
      <w:pPr>
        <w:pStyle w:val="Corpodetexto"/>
        <w:ind w:firstLine="708"/>
      </w:pPr>
      <w:r w:rsidRPr="00EE07CD">
        <w:rPr>
          <w:b/>
        </w:rPr>
        <w:t>Art. 3</w:t>
      </w:r>
      <w:r w:rsidRPr="00EE07CD">
        <w:rPr>
          <w:b/>
          <w:u w:val="single"/>
          <w:vertAlign w:val="superscript"/>
        </w:rPr>
        <w:t>o</w:t>
      </w:r>
      <w:r w:rsidRPr="00EE07CD">
        <w:t xml:space="preserve"> Esta Resolução entra em vigor a partir da data de sua publicação, revogadas as disposições em contrário.</w:t>
      </w:r>
    </w:p>
    <w:p w:rsidR="00AB65FC" w:rsidRDefault="000271E0" w:rsidP="000271E0">
      <w:pPr>
        <w:jc w:val="both"/>
      </w:pPr>
      <w:r w:rsidRPr="00EE07CD">
        <w:t xml:space="preserve">                                                                 </w:t>
      </w:r>
    </w:p>
    <w:p w:rsidR="000271E0" w:rsidRPr="00EE07CD" w:rsidRDefault="00AB65FC" w:rsidP="000271E0">
      <w:pPr>
        <w:jc w:val="both"/>
      </w:pPr>
      <w:r>
        <w:t xml:space="preserve">                                                                 </w:t>
      </w:r>
      <w:r w:rsidR="000271E0" w:rsidRPr="00EE07CD">
        <w:t xml:space="preserve">Reitoria, em Natal, </w:t>
      </w:r>
      <w:r w:rsidR="00D15B6C">
        <w:t>14</w:t>
      </w:r>
      <w:r w:rsidR="000271E0" w:rsidRPr="00EE07CD">
        <w:t xml:space="preserve"> de </w:t>
      </w:r>
      <w:r w:rsidR="00AD068E">
        <w:t>abril</w:t>
      </w:r>
      <w:r w:rsidR="009561DE" w:rsidRPr="00EE07CD">
        <w:t xml:space="preserve"> de 201</w:t>
      </w:r>
      <w:r w:rsidR="00D15B6C">
        <w:t>1</w:t>
      </w:r>
      <w:r w:rsidR="000271E0" w:rsidRPr="00EE07CD">
        <w:t>.</w:t>
      </w:r>
    </w:p>
    <w:p w:rsidR="000271E0" w:rsidRDefault="000271E0" w:rsidP="000271E0">
      <w:pPr>
        <w:spacing w:before="40" w:after="40" w:line="240" w:lineRule="exact"/>
        <w:ind w:left="3540"/>
        <w:jc w:val="both"/>
      </w:pPr>
    </w:p>
    <w:p w:rsidR="00847857" w:rsidRPr="00EE07CD" w:rsidRDefault="00847857" w:rsidP="000271E0">
      <w:pPr>
        <w:spacing w:before="40" w:after="40" w:line="240" w:lineRule="exact"/>
        <w:ind w:left="3540"/>
        <w:jc w:val="both"/>
      </w:pPr>
    </w:p>
    <w:p w:rsidR="000271E0" w:rsidRPr="00EE07CD" w:rsidRDefault="000271E0" w:rsidP="000271E0">
      <w:pPr>
        <w:spacing w:before="40" w:after="40" w:line="240" w:lineRule="exact"/>
        <w:ind w:left="3540"/>
        <w:jc w:val="both"/>
      </w:pPr>
      <w:r w:rsidRPr="00EE07CD">
        <w:t xml:space="preserve">                       José </w:t>
      </w:r>
      <w:proofErr w:type="spellStart"/>
      <w:r w:rsidRPr="00EE07CD">
        <w:t>Ivonildo</w:t>
      </w:r>
      <w:proofErr w:type="spellEnd"/>
      <w:r w:rsidRPr="00EE07CD">
        <w:t xml:space="preserve"> do </w:t>
      </w:r>
      <w:r w:rsidR="003931BB" w:rsidRPr="00EE07CD">
        <w:t>Rêgo</w:t>
      </w:r>
    </w:p>
    <w:p w:rsidR="000271E0" w:rsidRPr="00EE07CD" w:rsidRDefault="000271E0" w:rsidP="000271E0">
      <w:pPr>
        <w:spacing w:before="40" w:after="40" w:line="240" w:lineRule="exact"/>
        <w:ind w:left="4533"/>
        <w:jc w:val="both"/>
        <w:rPr>
          <w:b/>
        </w:rPr>
      </w:pPr>
      <w:r w:rsidRPr="00EE07CD">
        <w:rPr>
          <w:b/>
        </w:rPr>
        <w:t xml:space="preserve">                REITOR </w:t>
      </w:r>
    </w:p>
    <w:p w:rsidR="001616AE" w:rsidRPr="00EE07CD" w:rsidRDefault="001616AE"/>
    <w:sectPr w:rsidR="001616AE" w:rsidRPr="00EE07CD" w:rsidSect="00847857">
      <w:headerReference w:type="even" r:id="rId7"/>
      <w:pgSz w:w="11907" w:h="16840" w:code="9"/>
      <w:pgMar w:top="539" w:right="1134" w:bottom="1134" w:left="162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2B6" w:rsidRDefault="00C142B6">
      <w:r>
        <w:separator/>
      </w:r>
    </w:p>
  </w:endnote>
  <w:endnote w:type="continuationSeparator" w:id="1">
    <w:p w:rsidR="00C142B6" w:rsidRDefault="00C14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2B6" w:rsidRDefault="00C142B6">
      <w:r>
        <w:separator/>
      </w:r>
    </w:p>
  </w:footnote>
  <w:footnote w:type="continuationSeparator" w:id="1">
    <w:p w:rsidR="00C142B6" w:rsidRDefault="00C14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2FC" w:rsidRDefault="006753F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022F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022FC" w:rsidRDefault="009022FC">
    <w:pPr>
      <w:pStyle w:val="Cabealh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1E0"/>
    <w:rsid w:val="0000590A"/>
    <w:rsid w:val="000231BE"/>
    <w:rsid w:val="000266DC"/>
    <w:rsid w:val="000271E0"/>
    <w:rsid w:val="000508DC"/>
    <w:rsid w:val="000E413D"/>
    <w:rsid w:val="00106826"/>
    <w:rsid w:val="0010682B"/>
    <w:rsid w:val="00136C0E"/>
    <w:rsid w:val="001508D6"/>
    <w:rsid w:val="001616AE"/>
    <w:rsid w:val="00174EAB"/>
    <w:rsid w:val="001E1CFB"/>
    <w:rsid w:val="00230736"/>
    <w:rsid w:val="00240AD6"/>
    <w:rsid w:val="00265074"/>
    <w:rsid w:val="0026754A"/>
    <w:rsid w:val="002A67F5"/>
    <w:rsid w:val="00302A30"/>
    <w:rsid w:val="0035617B"/>
    <w:rsid w:val="003931BB"/>
    <w:rsid w:val="003A22F0"/>
    <w:rsid w:val="003F29E3"/>
    <w:rsid w:val="00404D97"/>
    <w:rsid w:val="004057A2"/>
    <w:rsid w:val="00440889"/>
    <w:rsid w:val="00473B82"/>
    <w:rsid w:val="00483485"/>
    <w:rsid w:val="004871F5"/>
    <w:rsid w:val="004A05CB"/>
    <w:rsid w:val="00512F4E"/>
    <w:rsid w:val="0057004F"/>
    <w:rsid w:val="00576F6D"/>
    <w:rsid w:val="00592A3D"/>
    <w:rsid w:val="0059594D"/>
    <w:rsid w:val="005B52EE"/>
    <w:rsid w:val="00604EA1"/>
    <w:rsid w:val="00625F94"/>
    <w:rsid w:val="006753FA"/>
    <w:rsid w:val="00685CDC"/>
    <w:rsid w:val="00687EEC"/>
    <w:rsid w:val="006E4F0C"/>
    <w:rsid w:val="00765644"/>
    <w:rsid w:val="007829F5"/>
    <w:rsid w:val="007D359F"/>
    <w:rsid w:val="00847857"/>
    <w:rsid w:val="00865DF8"/>
    <w:rsid w:val="00875C1F"/>
    <w:rsid w:val="008E3E18"/>
    <w:rsid w:val="008E5D0B"/>
    <w:rsid w:val="009022FC"/>
    <w:rsid w:val="00937301"/>
    <w:rsid w:val="009561DE"/>
    <w:rsid w:val="009D7AB0"/>
    <w:rsid w:val="00A1389D"/>
    <w:rsid w:val="00A41FB0"/>
    <w:rsid w:val="00A55D7C"/>
    <w:rsid w:val="00A56B2B"/>
    <w:rsid w:val="00AB161E"/>
    <w:rsid w:val="00AB65FC"/>
    <w:rsid w:val="00AD068E"/>
    <w:rsid w:val="00B4489C"/>
    <w:rsid w:val="00C031D2"/>
    <w:rsid w:val="00C142B6"/>
    <w:rsid w:val="00C209DF"/>
    <w:rsid w:val="00C56C74"/>
    <w:rsid w:val="00C62280"/>
    <w:rsid w:val="00CE2632"/>
    <w:rsid w:val="00CF1B7A"/>
    <w:rsid w:val="00D15B6C"/>
    <w:rsid w:val="00DC7C9E"/>
    <w:rsid w:val="00E60700"/>
    <w:rsid w:val="00E77D50"/>
    <w:rsid w:val="00E927FE"/>
    <w:rsid w:val="00EA04D6"/>
    <w:rsid w:val="00EE07CD"/>
    <w:rsid w:val="00EE5650"/>
    <w:rsid w:val="00FB4426"/>
    <w:rsid w:val="00FE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1E0"/>
    <w:rPr>
      <w:sz w:val="24"/>
      <w:szCs w:val="24"/>
    </w:rPr>
  </w:style>
  <w:style w:type="paragraph" w:styleId="Ttulo1">
    <w:name w:val="heading 1"/>
    <w:basedOn w:val="Normal"/>
    <w:next w:val="Normal"/>
    <w:qFormat/>
    <w:rsid w:val="000271E0"/>
    <w:pPr>
      <w:keepNext/>
      <w:spacing w:line="360" w:lineRule="auto"/>
      <w:jc w:val="right"/>
      <w:outlineLvl w:val="0"/>
    </w:pPr>
    <w:rPr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0271E0"/>
    <w:pPr>
      <w:ind w:left="3544"/>
    </w:pPr>
    <w:rPr>
      <w:szCs w:val="20"/>
    </w:rPr>
  </w:style>
  <w:style w:type="paragraph" w:styleId="Recuodecorpodetexto">
    <w:name w:val="Body Text Indent"/>
    <w:basedOn w:val="Normal"/>
    <w:rsid w:val="000271E0"/>
    <w:pPr>
      <w:spacing w:before="40" w:after="40" w:line="240" w:lineRule="exact"/>
      <w:ind w:firstLine="708"/>
      <w:jc w:val="both"/>
    </w:pPr>
  </w:style>
  <w:style w:type="character" w:styleId="Nmerodepgina">
    <w:name w:val="page number"/>
    <w:basedOn w:val="Fontepargpadro"/>
    <w:rsid w:val="000271E0"/>
  </w:style>
  <w:style w:type="paragraph" w:styleId="Cabealho">
    <w:name w:val="header"/>
    <w:basedOn w:val="Normal"/>
    <w:rsid w:val="000271E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0271E0"/>
    <w:pPr>
      <w:jc w:val="both"/>
    </w:pPr>
  </w:style>
  <w:style w:type="paragraph" w:styleId="Rodap">
    <w:name w:val="footer"/>
    <w:basedOn w:val="Normal"/>
    <w:rsid w:val="008478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AD06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0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No 148/2008-CONSEPE, de 04 de novembro de 2008</vt:lpstr>
    </vt:vector>
  </TitlesOfParts>
  <Company>Hewlett-Packard Company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No 148/2008-CONSEPE, de 04 de novembro de 2008</dc:title>
  <dc:creator>CONSEPE-PC</dc:creator>
  <cp:lastModifiedBy>rosselino</cp:lastModifiedBy>
  <cp:revision>4</cp:revision>
  <cp:lastPrinted>2011-04-15T18:15:00Z</cp:lastPrinted>
  <dcterms:created xsi:type="dcterms:W3CDTF">2011-04-15T17:11:00Z</dcterms:created>
  <dcterms:modified xsi:type="dcterms:W3CDTF">2011-04-15T18:21:00Z</dcterms:modified>
</cp:coreProperties>
</file>